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B5" w:rsidRPr="000E631B" w:rsidRDefault="002F122D" w:rsidP="00B01B97">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0346691C" wp14:editId="3F3AFCDC">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A28AE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FD60FF">
        <w:rPr>
          <w:rFonts w:ascii="Arial" w:hAnsi="Arial" w:cs="Arial"/>
          <w:b/>
        </w:rPr>
        <w:t>Volunteer Checklist</w:t>
      </w:r>
    </w:p>
    <w:p w:rsidR="006F0D7D" w:rsidRDefault="006F0D7D" w:rsidP="00B01B97">
      <w:pPr>
        <w:pStyle w:val="Default"/>
        <w:spacing w:before="100" w:beforeAutospacing="1" w:after="100" w:afterAutospacing="1"/>
        <w:rPr>
          <w:rFonts w:ascii="Arial" w:hAnsi="Arial" w:cs="Arial"/>
          <w:sz w:val="22"/>
          <w:szCs w:val="22"/>
        </w:rPr>
      </w:pPr>
      <w:r>
        <w:rPr>
          <w:rFonts w:ascii="Arial" w:hAnsi="Arial" w:cs="Arial"/>
          <w:sz w:val="22"/>
          <w:szCs w:val="22"/>
        </w:rPr>
        <w:br/>
      </w:r>
      <w:r w:rsidRPr="006F0D7D">
        <w:rPr>
          <w:rFonts w:ascii="Arial" w:hAnsi="Arial" w:cs="Arial"/>
          <w:sz w:val="22"/>
          <w:szCs w:val="22"/>
        </w:rPr>
        <w:t xml:space="preserve">Federal and state law defines a volunteer as a person who performs an act for the benefit of a public entity at the request of and subject to the control of such public entity. Volunteers may not displace university employees or perform work that would ordinarily be performed by university employees. If you have questions about whether an individual should be hired as an employee, rather than performing services as a volunteer, you should contact campus human resources. </w:t>
      </w:r>
    </w:p>
    <w:p w:rsidR="00277DCF" w:rsidRDefault="00277DCF" w:rsidP="00277DCF">
      <w:pPr>
        <w:autoSpaceDE w:val="0"/>
        <w:autoSpaceDN w:val="0"/>
        <w:adjustRightInd w:val="0"/>
        <w:spacing w:after="0" w:line="240" w:lineRule="auto"/>
        <w:rPr>
          <w:rFonts w:ascii="Arial" w:hAnsi="Arial" w:cs="Arial"/>
          <w:color w:val="000000"/>
        </w:rPr>
      </w:pPr>
      <w:r>
        <w:rPr>
          <w:rFonts w:ascii="Arial" w:hAnsi="Arial" w:cs="Arial"/>
        </w:rPr>
        <w:t>Volunteer criteria include:</w:t>
      </w:r>
      <w:r w:rsidRPr="00F62D7C">
        <w:rPr>
          <w:rFonts w:ascii="Arial" w:hAnsi="Arial" w:cs="Arial"/>
          <w:color w:val="000000"/>
        </w:rPr>
        <w:t xml:space="preserve"> </w:t>
      </w:r>
    </w:p>
    <w:p w:rsidR="00277DCF" w:rsidRDefault="00277DCF" w:rsidP="00277DCF">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A volunteer is not an employee</w:t>
      </w:r>
    </w:p>
    <w:p w:rsidR="00277DCF" w:rsidRPr="006F0D7D" w:rsidRDefault="00277DCF" w:rsidP="00277DCF">
      <w:pPr>
        <w:pStyle w:val="Default"/>
        <w:numPr>
          <w:ilvl w:val="0"/>
          <w:numId w:val="18"/>
        </w:numPr>
        <w:spacing w:before="100" w:beforeAutospacing="1" w:after="100" w:afterAutospacing="1"/>
        <w:rPr>
          <w:rFonts w:ascii="Arial" w:hAnsi="Arial" w:cs="Arial"/>
          <w:sz w:val="22"/>
          <w:szCs w:val="22"/>
        </w:rPr>
      </w:pPr>
      <w:proofErr w:type="gramStart"/>
      <w:r w:rsidRPr="006F0D7D">
        <w:rPr>
          <w:rFonts w:ascii="Arial" w:hAnsi="Arial" w:cs="Arial"/>
          <w:sz w:val="22"/>
          <w:szCs w:val="22"/>
        </w:rPr>
        <w:t>volunteer</w:t>
      </w:r>
      <w:proofErr w:type="gramEnd"/>
      <w:r w:rsidRPr="006F0D7D">
        <w:rPr>
          <w:rFonts w:ascii="Arial" w:hAnsi="Arial" w:cs="Arial"/>
          <w:sz w:val="22"/>
          <w:szCs w:val="22"/>
        </w:rPr>
        <w:t xml:space="preserve"> performs activities at the request of, for the benefit of, and</w:t>
      </w:r>
      <w:r>
        <w:rPr>
          <w:rFonts w:ascii="Arial" w:hAnsi="Arial" w:cs="Arial"/>
          <w:sz w:val="22"/>
          <w:szCs w:val="22"/>
        </w:rPr>
        <w:t xml:space="preserve"> under the supervision of, the u</w:t>
      </w:r>
      <w:r w:rsidRPr="006F0D7D">
        <w:rPr>
          <w:rFonts w:ascii="Arial" w:hAnsi="Arial" w:cs="Arial"/>
          <w:sz w:val="22"/>
          <w:szCs w:val="22"/>
        </w:rPr>
        <w:t>niversity.</w:t>
      </w:r>
    </w:p>
    <w:p w:rsidR="00277DCF" w:rsidRPr="006F0D7D" w:rsidRDefault="00277DCF" w:rsidP="00277DCF">
      <w:pPr>
        <w:pStyle w:val="Default"/>
        <w:numPr>
          <w:ilvl w:val="0"/>
          <w:numId w:val="18"/>
        </w:numPr>
        <w:spacing w:before="100" w:beforeAutospacing="1" w:after="100" w:afterAutospacing="1"/>
        <w:rPr>
          <w:rFonts w:ascii="Arial" w:hAnsi="Arial" w:cs="Arial"/>
          <w:sz w:val="22"/>
          <w:szCs w:val="22"/>
        </w:rPr>
      </w:pPr>
      <w:r w:rsidRPr="006F0D7D">
        <w:rPr>
          <w:rFonts w:ascii="Arial" w:hAnsi="Arial" w:cs="Arial"/>
          <w:sz w:val="22"/>
          <w:szCs w:val="22"/>
        </w:rPr>
        <w:t>University employees can volunteer so long as the volunteer activities are not the same or similar to the activities the employee is employed to perform.</w:t>
      </w:r>
    </w:p>
    <w:p w:rsidR="00277DCF" w:rsidRPr="006F0D7D" w:rsidRDefault="00277DCF" w:rsidP="00277DCF">
      <w:pPr>
        <w:pStyle w:val="Default"/>
        <w:numPr>
          <w:ilvl w:val="0"/>
          <w:numId w:val="18"/>
        </w:numPr>
        <w:spacing w:before="100" w:beforeAutospacing="1" w:after="100" w:afterAutospacing="1"/>
        <w:rPr>
          <w:rFonts w:ascii="Arial" w:hAnsi="Arial" w:cs="Arial"/>
          <w:sz w:val="22"/>
          <w:szCs w:val="22"/>
        </w:rPr>
      </w:pPr>
      <w:r w:rsidRPr="006F0D7D">
        <w:rPr>
          <w:rFonts w:ascii="Arial" w:hAnsi="Arial" w:cs="Arial"/>
          <w:sz w:val="22"/>
          <w:szCs w:val="22"/>
        </w:rPr>
        <w:t>A volunteer willingly provides goods or services without any promise, expectation or receipt of pay or payment in kind. The volunteer does not receive any benefit fro</w:t>
      </w:r>
      <w:r>
        <w:rPr>
          <w:rFonts w:ascii="Arial" w:hAnsi="Arial" w:cs="Arial"/>
          <w:sz w:val="22"/>
          <w:szCs w:val="22"/>
        </w:rPr>
        <w:t>m the u</w:t>
      </w:r>
      <w:r w:rsidRPr="006F0D7D">
        <w:rPr>
          <w:rFonts w:ascii="Arial" w:hAnsi="Arial" w:cs="Arial"/>
          <w:sz w:val="22"/>
          <w:szCs w:val="22"/>
        </w:rPr>
        <w:t>niversity.</w:t>
      </w:r>
    </w:p>
    <w:p w:rsidR="00277DCF" w:rsidRPr="006F0D7D" w:rsidRDefault="00277DCF" w:rsidP="00277DCF">
      <w:pPr>
        <w:pStyle w:val="Default"/>
        <w:numPr>
          <w:ilvl w:val="0"/>
          <w:numId w:val="18"/>
        </w:numPr>
        <w:spacing w:before="100" w:beforeAutospacing="1" w:after="100" w:afterAutospacing="1"/>
        <w:rPr>
          <w:rFonts w:ascii="Arial" w:hAnsi="Arial" w:cs="Arial"/>
          <w:sz w:val="22"/>
          <w:szCs w:val="22"/>
        </w:rPr>
      </w:pPr>
      <w:r w:rsidRPr="006F0D7D">
        <w:rPr>
          <w:rFonts w:ascii="Arial" w:hAnsi="Arial" w:cs="Arial"/>
          <w:sz w:val="22"/>
          <w:szCs w:val="22"/>
        </w:rPr>
        <w:t>Volunteers work less than full-time, unless performing services for a limited defined period (e.g. a semester or set number of weeks).</w:t>
      </w:r>
    </w:p>
    <w:p w:rsidR="00277DCF" w:rsidRPr="006F0D7D" w:rsidRDefault="00277DCF" w:rsidP="00277DCF">
      <w:pPr>
        <w:pStyle w:val="Default"/>
        <w:numPr>
          <w:ilvl w:val="0"/>
          <w:numId w:val="18"/>
        </w:numPr>
        <w:spacing w:before="100" w:beforeAutospacing="1" w:after="100" w:afterAutospacing="1"/>
        <w:rPr>
          <w:rFonts w:ascii="Arial" w:hAnsi="Arial" w:cs="Arial"/>
          <w:sz w:val="22"/>
          <w:szCs w:val="22"/>
        </w:rPr>
      </w:pPr>
      <w:r w:rsidRPr="006F0D7D">
        <w:rPr>
          <w:rFonts w:ascii="Arial" w:hAnsi="Arial" w:cs="Arial"/>
          <w:sz w:val="22"/>
          <w:szCs w:val="22"/>
        </w:rPr>
        <w:t>The services are of the kind typically associated with volunteer work.</w:t>
      </w:r>
    </w:p>
    <w:p w:rsidR="00277DCF" w:rsidRPr="00277DCF" w:rsidRDefault="00277DCF" w:rsidP="00277DCF">
      <w:pPr>
        <w:pStyle w:val="Default"/>
        <w:numPr>
          <w:ilvl w:val="0"/>
          <w:numId w:val="18"/>
        </w:numPr>
        <w:spacing w:before="100" w:beforeAutospacing="1" w:after="100" w:afterAutospacing="1"/>
        <w:rPr>
          <w:rFonts w:ascii="Arial" w:hAnsi="Arial" w:cs="Arial"/>
          <w:sz w:val="22"/>
          <w:szCs w:val="22"/>
        </w:rPr>
      </w:pPr>
      <w:r w:rsidRPr="006F0D7D">
        <w:rPr>
          <w:rFonts w:ascii="Arial" w:hAnsi="Arial" w:cs="Arial"/>
          <w:sz w:val="22"/>
          <w:szCs w:val="22"/>
        </w:rPr>
        <w:t>No regular employees have been displac</w:t>
      </w:r>
      <w:r>
        <w:rPr>
          <w:rFonts w:ascii="Arial" w:hAnsi="Arial" w:cs="Arial"/>
          <w:sz w:val="22"/>
          <w:szCs w:val="22"/>
        </w:rPr>
        <w:t>ed to accommodate the volunteer.</w:t>
      </w:r>
    </w:p>
    <w:p w:rsidR="006F0D7D" w:rsidRPr="006F0D7D" w:rsidRDefault="006F0D7D" w:rsidP="00B01B97">
      <w:pPr>
        <w:pStyle w:val="Default"/>
        <w:spacing w:before="100" w:beforeAutospacing="1" w:after="100" w:afterAutospacing="1"/>
        <w:rPr>
          <w:rFonts w:ascii="Arial" w:hAnsi="Arial" w:cs="Arial"/>
          <w:sz w:val="22"/>
          <w:szCs w:val="22"/>
        </w:rPr>
      </w:pPr>
      <w:r w:rsidRPr="006F0D7D">
        <w:rPr>
          <w:rFonts w:ascii="Arial" w:hAnsi="Arial" w:cs="Arial"/>
          <w:sz w:val="22"/>
          <w:szCs w:val="22"/>
        </w:rPr>
        <w:t>Volunteer activities may include service activities for civic, charitable or humanitarian reasons such as child care, assisting seniors and other services not typical to paid workers.</w:t>
      </w:r>
    </w:p>
    <w:p w:rsidR="006F0D7D" w:rsidRDefault="006F0D7D" w:rsidP="00B01B97">
      <w:pPr>
        <w:pStyle w:val="Default"/>
        <w:spacing w:before="100" w:beforeAutospacing="1" w:after="100" w:afterAutospacing="1"/>
        <w:rPr>
          <w:rFonts w:ascii="Arial" w:hAnsi="Arial" w:cs="Arial"/>
          <w:sz w:val="22"/>
          <w:szCs w:val="22"/>
        </w:rPr>
      </w:pPr>
      <w:r w:rsidRPr="006F0D7D">
        <w:rPr>
          <w:rFonts w:ascii="Arial" w:hAnsi="Arial" w:cs="Arial"/>
          <w:sz w:val="22"/>
          <w:szCs w:val="22"/>
        </w:rPr>
        <w:t>Prior to developing a volunteer program, review your department’s readiness and perform a risk assessment to determine if a program would be appropriate, feasible, valuable, and safe to you and the volunteers. Developing your goals, policies, and procedures will address volunteer/staff relations, disciplinary procedures, methods of communication and other volunteer management concerns. Following is a checklist to assist in the process.</w:t>
      </w:r>
    </w:p>
    <w:p w:rsidR="00277DCF" w:rsidRDefault="00277DCF" w:rsidP="00277DCF">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Pr="00541C39">
        <w:rPr>
          <w:rFonts w:ascii="Arial" w:hAnsi="Arial" w:cs="Arial"/>
        </w:rPr>
        <w:t>Assess the risk of the activities</w:t>
      </w:r>
      <w:r>
        <w:rPr>
          <w:rFonts w:ascii="Arial" w:hAnsi="Arial" w:cs="Arial"/>
        </w:rPr>
        <w:t>.</w:t>
      </w:r>
      <w:r w:rsidRPr="00F62D7C">
        <w:rPr>
          <w:rFonts w:ascii="Arial" w:hAnsi="Arial" w:cs="Arial"/>
          <w:color w:val="000000"/>
        </w:rPr>
        <w:t xml:space="preserve"> </w:t>
      </w:r>
    </w:p>
    <w:p w:rsidR="00277DCF" w:rsidRPr="00F62D7C" w:rsidRDefault="00277DCF" w:rsidP="00277DCF">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 xml:space="preserve">define </w:t>
      </w:r>
      <w:r w:rsidRPr="006F0D7D">
        <w:rPr>
          <w:rFonts w:ascii="Arial" w:hAnsi="Arial" w:cs="Arial"/>
        </w:rPr>
        <w:t>who the volunteer will interact with, e.g. patients, m</w:t>
      </w:r>
      <w:r>
        <w:rPr>
          <w:rFonts w:ascii="Arial" w:hAnsi="Arial" w:cs="Arial"/>
        </w:rPr>
        <w:t>inors, elderly</w:t>
      </w:r>
    </w:p>
    <w:p w:rsidR="00277DCF" w:rsidRDefault="00277DCF" w:rsidP="00277DCF">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i</w:t>
      </w:r>
      <w:r w:rsidRPr="006F0D7D">
        <w:rPr>
          <w:rFonts w:ascii="Arial" w:hAnsi="Arial" w:cs="Arial"/>
          <w:sz w:val="22"/>
          <w:szCs w:val="22"/>
        </w:rPr>
        <w:t>dentify any required s</w:t>
      </w:r>
      <w:r>
        <w:rPr>
          <w:rFonts w:ascii="Arial" w:hAnsi="Arial" w:cs="Arial"/>
          <w:sz w:val="22"/>
          <w:szCs w:val="22"/>
        </w:rPr>
        <w:t>kills and physical requirements</w:t>
      </w:r>
    </w:p>
    <w:p w:rsidR="00277DCF" w:rsidRDefault="00277DCF" w:rsidP="00277DCF">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i</w:t>
      </w:r>
      <w:r w:rsidRPr="006F0D7D">
        <w:rPr>
          <w:rFonts w:ascii="Arial" w:hAnsi="Arial" w:cs="Arial"/>
          <w:sz w:val="22"/>
          <w:szCs w:val="22"/>
        </w:rPr>
        <w:t>dentify any safety equip</w:t>
      </w:r>
      <w:r>
        <w:rPr>
          <w:rFonts w:ascii="Arial" w:hAnsi="Arial" w:cs="Arial"/>
          <w:sz w:val="22"/>
          <w:szCs w:val="22"/>
        </w:rPr>
        <w:t>ment and training requirements, c</w:t>
      </w:r>
      <w:r w:rsidRPr="006F0D7D">
        <w:rPr>
          <w:rFonts w:ascii="Arial" w:hAnsi="Arial" w:cs="Arial"/>
          <w:sz w:val="22"/>
          <w:szCs w:val="22"/>
        </w:rPr>
        <w:t xml:space="preserve">onfer with Environmental Health &amp; Safety on laboratory safety training requirements e.g. </w:t>
      </w:r>
      <w:proofErr w:type="spellStart"/>
      <w:r w:rsidRPr="006F0D7D">
        <w:rPr>
          <w:rFonts w:ascii="Arial" w:hAnsi="Arial" w:cs="Arial"/>
          <w:sz w:val="22"/>
          <w:szCs w:val="22"/>
        </w:rPr>
        <w:t>bloodborne</w:t>
      </w:r>
      <w:proofErr w:type="spellEnd"/>
      <w:r w:rsidRPr="006F0D7D">
        <w:rPr>
          <w:rFonts w:ascii="Arial" w:hAnsi="Arial" w:cs="Arial"/>
          <w:sz w:val="22"/>
          <w:szCs w:val="22"/>
        </w:rPr>
        <w:t xml:space="preserve"> patho</w:t>
      </w:r>
      <w:bookmarkStart w:id="0" w:name="_GoBack"/>
      <w:bookmarkEnd w:id="0"/>
      <w:r w:rsidRPr="006F0D7D">
        <w:rPr>
          <w:rFonts w:ascii="Arial" w:hAnsi="Arial" w:cs="Arial"/>
          <w:sz w:val="22"/>
          <w:szCs w:val="22"/>
        </w:rPr>
        <w:t>gen, hazardous chem</w:t>
      </w:r>
      <w:r>
        <w:rPr>
          <w:rFonts w:ascii="Arial" w:hAnsi="Arial" w:cs="Arial"/>
          <w:sz w:val="22"/>
          <w:szCs w:val="22"/>
        </w:rPr>
        <w:t>icals</w:t>
      </w:r>
    </w:p>
    <w:p w:rsidR="00277DCF" w:rsidRDefault="00277DCF" w:rsidP="00B01B97">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f</w:t>
      </w:r>
      <w:r w:rsidRPr="006F0D7D">
        <w:rPr>
          <w:rFonts w:ascii="Arial" w:hAnsi="Arial" w:cs="Arial"/>
          <w:sz w:val="22"/>
          <w:szCs w:val="22"/>
        </w:rPr>
        <w:t xml:space="preserve">ollow campus policies, e.g. </w:t>
      </w:r>
      <w:r w:rsidRPr="005311BA">
        <w:rPr>
          <w:rFonts w:ascii="Arial" w:hAnsi="Arial" w:cs="Arial"/>
          <w:sz w:val="22"/>
          <w:szCs w:val="22"/>
        </w:rPr>
        <w:t>UCD Minors in Lab Polic</w:t>
      </w:r>
      <w:r w:rsidR="003972AC">
        <w:rPr>
          <w:rFonts w:ascii="Arial" w:hAnsi="Arial" w:cs="Arial"/>
          <w:sz w:val="22"/>
          <w:szCs w:val="22"/>
        </w:rPr>
        <w:t>y</w:t>
      </w:r>
    </w:p>
    <w:p w:rsidR="003972AC" w:rsidRDefault="003972AC" w:rsidP="003972A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Pr="00541C39">
        <w:rPr>
          <w:rFonts w:ascii="Arial" w:hAnsi="Arial" w:cs="Arial"/>
        </w:rPr>
        <w:t>Prepare a written application process</w:t>
      </w:r>
      <w:r>
        <w:rPr>
          <w:rFonts w:ascii="Arial" w:hAnsi="Arial" w:cs="Arial"/>
        </w:rPr>
        <w:t>.</w:t>
      </w:r>
      <w:r w:rsidRPr="00F62D7C">
        <w:rPr>
          <w:rFonts w:ascii="Arial" w:hAnsi="Arial" w:cs="Arial"/>
          <w:color w:val="000000"/>
        </w:rPr>
        <w:t xml:space="preserve"> </w:t>
      </w:r>
    </w:p>
    <w:p w:rsidR="003972AC" w:rsidRPr="003972AC"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identify</w:t>
      </w:r>
      <w:r w:rsidRPr="00F62D7C">
        <w:rPr>
          <w:rFonts w:ascii="Arial" w:hAnsi="Arial" w:cs="Arial"/>
          <w:color w:val="000000"/>
        </w:rPr>
        <w:t xml:space="preserve"> </w:t>
      </w:r>
      <w:r w:rsidRPr="00541C39">
        <w:rPr>
          <w:rFonts w:ascii="Arial" w:hAnsi="Arial" w:cs="Arial"/>
        </w:rPr>
        <w:t>qualifications needed for the position</w:t>
      </w:r>
    </w:p>
    <w:p w:rsidR="003972AC"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d</w:t>
      </w:r>
      <w:r w:rsidRPr="006F0D7D">
        <w:rPr>
          <w:rFonts w:ascii="Arial" w:hAnsi="Arial" w:cs="Arial"/>
          <w:sz w:val="22"/>
          <w:szCs w:val="22"/>
        </w:rPr>
        <w:t>etermine the number of volunteers needed for the activity</w:t>
      </w:r>
    </w:p>
    <w:p w:rsidR="003972AC" w:rsidRDefault="003972AC" w:rsidP="003972A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Pr>
          <w:rFonts w:ascii="Arial" w:hAnsi="Arial" w:cs="Arial"/>
        </w:rPr>
        <w:t>Identify all training requirements.</w:t>
      </w:r>
      <w:r w:rsidRPr="00F62D7C">
        <w:rPr>
          <w:rFonts w:ascii="Arial" w:hAnsi="Arial" w:cs="Arial"/>
          <w:color w:val="000000"/>
        </w:rPr>
        <w:t xml:space="preserve"> </w:t>
      </w:r>
    </w:p>
    <w:p w:rsidR="003972AC"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safety training based on risk assessment</w:t>
      </w:r>
    </w:p>
    <w:p w:rsidR="003972AC" w:rsidRPr="000957AA"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HIPAA, </w:t>
      </w:r>
      <w:r w:rsidRPr="00541C39">
        <w:rPr>
          <w:rFonts w:ascii="Arial" w:hAnsi="Arial" w:cs="Arial"/>
        </w:rPr>
        <w:t>FERPA</w:t>
      </w:r>
    </w:p>
    <w:p w:rsidR="003972AC"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s</w:t>
      </w:r>
      <w:r w:rsidRPr="00541C39">
        <w:rPr>
          <w:rFonts w:ascii="Arial" w:hAnsi="Arial" w:cs="Arial"/>
          <w:sz w:val="22"/>
          <w:szCs w:val="22"/>
        </w:rPr>
        <w:t>exual harassment, non-discrimination and standards of conduct</w:t>
      </w:r>
    </w:p>
    <w:p w:rsidR="003972AC" w:rsidRPr="00541C39"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a</w:t>
      </w:r>
      <w:r w:rsidRPr="00541C39">
        <w:rPr>
          <w:rFonts w:ascii="Arial" w:hAnsi="Arial" w:cs="Arial"/>
          <w:sz w:val="22"/>
          <w:szCs w:val="22"/>
        </w:rPr>
        <w:t>lcohol, drug and marijuana use and smoking in the workplace</w:t>
      </w:r>
    </w:p>
    <w:p w:rsidR="003972AC" w:rsidRPr="00541C39"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c</w:t>
      </w:r>
      <w:r w:rsidRPr="00541C39">
        <w:rPr>
          <w:rFonts w:ascii="Arial" w:hAnsi="Arial" w:cs="Arial"/>
          <w:sz w:val="22"/>
          <w:szCs w:val="22"/>
        </w:rPr>
        <w:t>onfidentiality and computer use guidelines</w:t>
      </w:r>
    </w:p>
    <w:p w:rsidR="003972AC" w:rsidRPr="00541C39"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e</w:t>
      </w:r>
      <w:r w:rsidRPr="00541C39">
        <w:rPr>
          <w:rFonts w:ascii="Arial" w:hAnsi="Arial" w:cs="Arial"/>
          <w:sz w:val="22"/>
          <w:szCs w:val="22"/>
        </w:rPr>
        <w:t>mergency response requirements</w:t>
      </w:r>
    </w:p>
    <w:p w:rsidR="003972AC"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other u</w:t>
      </w:r>
      <w:r w:rsidRPr="00541C39">
        <w:rPr>
          <w:rFonts w:ascii="Arial" w:hAnsi="Arial" w:cs="Arial"/>
          <w:sz w:val="22"/>
          <w:szCs w:val="22"/>
        </w:rPr>
        <w:t>niversity and campus policies, procedures and guidelines applicable to the training activities</w:t>
      </w:r>
    </w:p>
    <w:p w:rsidR="003972AC" w:rsidRDefault="003972AC" w:rsidP="003972A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Pr>
          <w:rFonts w:ascii="Arial" w:hAnsi="Arial" w:cs="Arial"/>
        </w:rPr>
        <w:t xml:space="preserve">Identify </w:t>
      </w:r>
      <w:r w:rsidRPr="00541C39">
        <w:rPr>
          <w:rFonts w:ascii="Arial" w:hAnsi="Arial" w:cs="Arial"/>
        </w:rPr>
        <w:t>required applicant screening requirements</w:t>
      </w:r>
      <w:r>
        <w:rPr>
          <w:rFonts w:ascii="Arial" w:hAnsi="Arial" w:cs="Arial"/>
        </w:rPr>
        <w:t>.</w:t>
      </w:r>
      <w:r w:rsidRPr="00F62D7C">
        <w:rPr>
          <w:rFonts w:ascii="Arial" w:hAnsi="Arial" w:cs="Arial"/>
          <w:color w:val="000000"/>
        </w:rPr>
        <w:t xml:space="preserve"> </w:t>
      </w:r>
    </w:p>
    <w:p w:rsidR="003972AC"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appropriate screening based on the activities and who the trainees will be working with e.g. references, background checks, criminal history checks, motor vehicle checks, required release forms</w:t>
      </w:r>
    </w:p>
    <w:p w:rsidR="003972AC"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refer to human resources or legal counsel for guidance on following the Fair Labor Standards Act and the Colorado Youth Employment Opportunity Act for minimum age and activities</w:t>
      </w:r>
    </w:p>
    <w:p w:rsidR="003972AC" w:rsidRDefault="003972AC" w:rsidP="003972AC">
      <w:pPr>
        <w:autoSpaceDE w:val="0"/>
        <w:autoSpaceDN w:val="0"/>
        <w:adjustRightInd w:val="0"/>
        <w:spacing w:after="0" w:line="240" w:lineRule="auto"/>
        <w:rPr>
          <w:rFonts w:ascii="Arial" w:hAnsi="Arial" w:cs="Arial"/>
          <w:color w:val="000000"/>
        </w:rPr>
      </w:pPr>
    </w:p>
    <w:p w:rsidR="003972AC" w:rsidRDefault="003972AC" w:rsidP="003972A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Pr>
          <w:rFonts w:ascii="Arial" w:hAnsi="Arial" w:cs="Arial"/>
        </w:rPr>
        <w:t>Prepare a written activity description.</w:t>
      </w:r>
      <w:r w:rsidRPr="00F62D7C">
        <w:rPr>
          <w:rFonts w:ascii="Arial" w:hAnsi="Arial" w:cs="Arial"/>
          <w:color w:val="000000"/>
        </w:rPr>
        <w:t xml:space="preserve"> </w:t>
      </w:r>
    </w:p>
    <w:p w:rsidR="003972AC" w:rsidRDefault="003972AC" w:rsidP="003972AC">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Title and description of activities including purpose and objective</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k</w:t>
      </w:r>
      <w:r w:rsidRPr="006F0D7D">
        <w:rPr>
          <w:rFonts w:ascii="Arial" w:hAnsi="Arial" w:cs="Arial"/>
          <w:sz w:val="22"/>
          <w:szCs w:val="22"/>
        </w:rPr>
        <w:t>ey responsibilities and authority</w:t>
      </w:r>
    </w:p>
    <w:p w:rsidR="003972AC" w:rsidRPr="006F0D7D" w:rsidRDefault="003972AC" w:rsidP="003972AC">
      <w:pPr>
        <w:pStyle w:val="Default"/>
        <w:numPr>
          <w:ilvl w:val="1"/>
          <w:numId w:val="18"/>
        </w:numPr>
        <w:spacing w:before="100" w:beforeAutospacing="1" w:after="100" w:afterAutospacing="1"/>
        <w:rPr>
          <w:rFonts w:ascii="Arial" w:hAnsi="Arial" w:cs="Arial"/>
          <w:sz w:val="22"/>
          <w:szCs w:val="22"/>
        </w:rPr>
      </w:pPr>
      <w:r>
        <w:rPr>
          <w:rFonts w:ascii="Arial" w:hAnsi="Arial" w:cs="Arial"/>
          <w:sz w:val="22"/>
          <w:szCs w:val="22"/>
        </w:rPr>
        <w:t>v</w:t>
      </w:r>
      <w:r w:rsidRPr="006F0D7D">
        <w:rPr>
          <w:rFonts w:ascii="Arial" w:hAnsi="Arial" w:cs="Arial"/>
          <w:sz w:val="22"/>
          <w:szCs w:val="22"/>
        </w:rPr>
        <w:t>olunteers may not conduct financial</w:t>
      </w:r>
      <w:r>
        <w:rPr>
          <w:rFonts w:ascii="Arial" w:hAnsi="Arial" w:cs="Arial"/>
          <w:sz w:val="22"/>
          <w:szCs w:val="22"/>
        </w:rPr>
        <w:t xml:space="preserve"> transactions on behalf of the u</w:t>
      </w:r>
      <w:r w:rsidRPr="006F0D7D">
        <w:rPr>
          <w:rFonts w:ascii="Arial" w:hAnsi="Arial" w:cs="Arial"/>
          <w:sz w:val="22"/>
          <w:szCs w:val="22"/>
        </w:rPr>
        <w:t>niversity</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e</w:t>
      </w:r>
      <w:r w:rsidRPr="006F0D7D">
        <w:rPr>
          <w:rFonts w:ascii="Arial" w:hAnsi="Arial" w:cs="Arial"/>
          <w:sz w:val="22"/>
          <w:szCs w:val="22"/>
        </w:rPr>
        <w:t>xpected service hours/time commitment and volunteer activity duration</w:t>
      </w:r>
    </w:p>
    <w:p w:rsidR="003972AC" w:rsidRPr="006F0D7D" w:rsidRDefault="003972AC" w:rsidP="003972AC">
      <w:pPr>
        <w:pStyle w:val="Default"/>
        <w:numPr>
          <w:ilvl w:val="1"/>
          <w:numId w:val="18"/>
        </w:numPr>
        <w:spacing w:before="100" w:beforeAutospacing="1" w:after="100" w:afterAutospacing="1"/>
        <w:rPr>
          <w:rFonts w:ascii="Arial" w:hAnsi="Arial" w:cs="Arial"/>
          <w:sz w:val="22"/>
          <w:szCs w:val="22"/>
        </w:rPr>
      </w:pPr>
      <w:r>
        <w:rPr>
          <w:rFonts w:ascii="Arial" w:hAnsi="Arial" w:cs="Arial"/>
          <w:sz w:val="22"/>
          <w:szCs w:val="22"/>
        </w:rPr>
        <w:t>m</w:t>
      </w:r>
      <w:r w:rsidRPr="006F0D7D">
        <w:rPr>
          <w:rFonts w:ascii="Arial" w:hAnsi="Arial" w:cs="Arial"/>
          <w:sz w:val="22"/>
          <w:szCs w:val="22"/>
        </w:rPr>
        <w:t>ust be less than full time</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l</w:t>
      </w:r>
      <w:r w:rsidRPr="006F0D7D">
        <w:rPr>
          <w:rFonts w:ascii="Arial" w:hAnsi="Arial" w:cs="Arial"/>
          <w:sz w:val="22"/>
          <w:szCs w:val="22"/>
        </w:rPr>
        <w:t>ocation of activities</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f</w:t>
      </w:r>
      <w:r w:rsidRPr="006F0D7D">
        <w:rPr>
          <w:rFonts w:ascii="Arial" w:hAnsi="Arial" w:cs="Arial"/>
          <w:sz w:val="22"/>
          <w:szCs w:val="22"/>
        </w:rPr>
        <w:t>oreseeable workplace hazards</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s</w:t>
      </w:r>
      <w:r w:rsidRPr="006F0D7D">
        <w:rPr>
          <w:rFonts w:ascii="Arial" w:hAnsi="Arial" w:cs="Arial"/>
          <w:sz w:val="22"/>
          <w:szCs w:val="22"/>
        </w:rPr>
        <w:t>afety training and safety equipment requirements</w:t>
      </w:r>
    </w:p>
    <w:p w:rsidR="003972AC" w:rsidRPr="006F0D7D"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d</w:t>
      </w:r>
      <w:r w:rsidRPr="006F0D7D">
        <w:rPr>
          <w:rFonts w:ascii="Arial" w:hAnsi="Arial" w:cs="Arial"/>
          <w:sz w:val="22"/>
          <w:szCs w:val="22"/>
        </w:rPr>
        <w:t>epartment point-of-contact information</w:t>
      </w:r>
    </w:p>
    <w:p w:rsidR="003972AC" w:rsidRPr="003972AC" w:rsidRDefault="003972AC" w:rsidP="003972AC">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describe the benefit to the u</w:t>
      </w:r>
      <w:r w:rsidRPr="006F0D7D">
        <w:rPr>
          <w:rFonts w:ascii="Arial" w:hAnsi="Arial" w:cs="Arial"/>
          <w:sz w:val="22"/>
          <w:szCs w:val="22"/>
        </w:rPr>
        <w:t>niversity</w:t>
      </w:r>
    </w:p>
    <w:p w:rsidR="006F0D7D" w:rsidRDefault="006F0D7D" w:rsidP="00B01B97">
      <w:pPr>
        <w:pStyle w:val="Default"/>
        <w:spacing w:before="100" w:beforeAutospacing="1" w:after="100" w:afterAutospacing="1"/>
        <w:rPr>
          <w:rFonts w:ascii="Arial" w:hAnsi="Arial" w:cs="Arial"/>
          <w:sz w:val="22"/>
          <w:szCs w:val="22"/>
        </w:rPr>
      </w:pPr>
      <w:r w:rsidRPr="006F0D7D">
        <w:rPr>
          <w:rFonts w:ascii="Arial" w:hAnsi="Arial" w:cs="Arial"/>
          <w:sz w:val="22"/>
          <w:szCs w:val="22"/>
        </w:rPr>
        <w:t xml:space="preserve"> </w:t>
      </w:r>
      <w:r w:rsidR="00356D17">
        <w:rPr>
          <w:rFonts w:ascii="Arial" w:hAnsi="Arial" w:cs="Arial"/>
          <w:sz w:val="22"/>
          <w:szCs w:val="22"/>
        </w:rPr>
        <w:t>C</w:t>
      </w:r>
      <w:r w:rsidRPr="006F0D7D">
        <w:rPr>
          <w:rFonts w:ascii="Arial" w:hAnsi="Arial" w:cs="Arial"/>
          <w:sz w:val="22"/>
          <w:szCs w:val="22"/>
        </w:rPr>
        <w:t>ontact your campus international office and URM for information on international volunteers</w:t>
      </w:r>
      <w:r w:rsidR="00356D17">
        <w:rPr>
          <w:rFonts w:ascii="Arial" w:hAnsi="Arial" w:cs="Arial"/>
          <w:sz w:val="22"/>
          <w:szCs w:val="22"/>
        </w:rPr>
        <w:t>.</w:t>
      </w:r>
    </w:p>
    <w:p w:rsidR="00783CB5" w:rsidRDefault="00783CB5" w:rsidP="00783CB5">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00F50164">
        <w:rPr>
          <w:rFonts w:ascii="Arial" w:hAnsi="Arial" w:cs="Arial"/>
        </w:rPr>
        <w:t>Agreement and waiv</w:t>
      </w:r>
      <w:r>
        <w:rPr>
          <w:rFonts w:ascii="Arial" w:hAnsi="Arial" w:cs="Arial"/>
        </w:rPr>
        <w:t>ers:</w:t>
      </w:r>
      <w:r w:rsidRPr="00F62D7C">
        <w:rPr>
          <w:rFonts w:ascii="Arial" w:hAnsi="Arial" w:cs="Arial"/>
          <w:color w:val="000000"/>
        </w:rPr>
        <w:t xml:space="preserve"> </w:t>
      </w:r>
    </w:p>
    <w:p w:rsidR="00783CB5" w:rsidRDefault="00783CB5" w:rsidP="00783CB5">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utilize one of the following templates to secure a signed waiver/consent</w:t>
      </w:r>
    </w:p>
    <w:p w:rsidR="00783CB5" w:rsidRPr="002F74A5" w:rsidRDefault="006E22F7" w:rsidP="00783CB5">
      <w:pPr>
        <w:pStyle w:val="Default"/>
        <w:numPr>
          <w:ilvl w:val="1"/>
          <w:numId w:val="18"/>
        </w:numPr>
        <w:spacing w:before="100" w:beforeAutospacing="1" w:after="100" w:afterAutospacing="1"/>
        <w:rPr>
          <w:rFonts w:ascii="Arial" w:hAnsi="Arial" w:cs="Arial"/>
          <w:sz w:val="22"/>
          <w:szCs w:val="22"/>
        </w:rPr>
      </w:pPr>
      <w:hyperlink r:id="rId8" w:history="1">
        <w:r w:rsidR="00783CB5" w:rsidRPr="002F74A5">
          <w:rPr>
            <w:rStyle w:val="Hyperlink"/>
            <w:rFonts w:ascii="Arial" w:hAnsi="Arial" w:cs="Arial"/>
            <w:sz w:val="22"/>
            <w:szCs w:val="22"/>
          </w:rPr>
          <w:t>Volunteer Agreement and Waiver</w:t>
        </w:r>
      </w:hyperlink>
    </w:p>
    <w:p w:rsidR="00783CB5" w:rsidRPr="002F74A5" w:rsidRDefault="006E22F7" w:rsidP="00783CB5">
      <w:pPr>
        <w:pStyle w:val="Default"/>
        <w:numPr>
          <w:ilvl w:val="1"/>
          <w:numId w:val="18"/>
        </w:numPr>
        <w:spacing w:before="100" w:beforeAutospacing="1" w:after="100" w:afterAutospacing="1"/>
        <w:rPr>
          <w:rFonts w:ascii="Arial" w:hAnsi="Arial" w:cs="Arial"/>
          <w:sz w:val="22"/>
          <w:szCs w:val="22"/>
        </w:rPr>
      </w:pPr>
      <w:hyperlink r:id="rId9" w:history="1">
        <w:r w:rsidR="00783CB5" w:rsidRPr="002F74A5">
          <w:rPr>
            <w:rStyle w:val="Hyperlink"/>
            <w:rFonts w:ascii="Arial" w:hAnsi="Arial" w:cs="Arial"/>
            <w:sz w:val="22"/>
            <w:szCs w:val="22"/>
          </w:rPr>
          <w:t>Minor Consent</w:t>
        </w:r>
      </w:hyperlink>
      <w:r w:rsidR="00783CB5" w:rsidRPr="002F74A5">
        <w:rPr>
          <w:rFonts w:ascii="Arial" w:hAnsi="Arial" w:cs="Arial"/>
          <w:sz w:val="22"/>
          <w:szCs w:val="22"/>
        </w:rPr>
        <w:t xml:space="preserve"> template if volunteer is a minor</w:t>
      </w:r>
    </w:p>
    <w:p w:rsidR="00783CB5" w:rsidRPr="006F0D7D" w:rsidRDefault="006E22F7" w:rsidP="00783CB5">
      <w:pPr>
        <w:pStyle w:val="Default"/>
        <w:numPr>
          <w:ilvl w:val="1"/>
          <w:numId w:val="18"/>
        </w:numPr>
        <w:spacing w:before="100" w:beforeAutospacing="1" w:after="100" w:afterAutospacing="1"/>
        <w:rPr>
          <w:rFonts w:ascii="Arial" w:hAnsi="Arial" w:cs="Arial"/>
          <w:sz w:val="22"/>
          <w:szCs w:val="22"/>
        </w:rPr>
      </w:pPr>
      <w:hyperlink r:id="rId10" w:history="1">
        <w:r w:rsidR="00783CB5" w:rsidRPr="002F74A5">
          <w:rPr>
            <w:rStyle w:val="Hyperlink"/>
            <w:rFonts w:ascii="Arial" w:hAnsi="Arial" w:cs="Arial"/>
            <w:sz w:val="22"/>
            <w:szCs w:val="22"/>
          </w:rPr>
          <w:t>Minor in Lab Consent</w:t>
        </w:r>
      </w:hyperlink>
      <w:r w:rsidR="00783CB5" w:rsidRPr="0028681C">
        <w:rPr>
          <w:rFonts w:ascii="Arial" w:hAnsi="Arial" w:cs="Arial"/>
          <w:sz w:val="22"/>
          <w:szCs w:val="22"/>
        </w:rPr>
        <w:t xml:space="preserve"> template</w:t>
      </w:r>
      <w:r w:rsidR="00783CB5">
        <w:rPr>
          <w:rFonts w:ascii="Arial" w:hAnsi="Arial" w:cs="Arial"/>
          <w:sz w:val="22"/>
          <w:szCs w:val="22"/>
        </w:rPr>
        <w:t xml:space="preserve"> for </w:t>
      </w:r>
      <w:r w:rsidR="00783CB5" w:rsidRPr="006F0D7D">
        <w:rPr>
          <w:rFonts w:ascii="Arial" w:hAnsi="Arial" w:cs="Arial"/>
          <w:sz w:val="22"/>
          <w:szCs w:val="22"/>
        </w:rPr>
        <w:t>lab or more hazardous activities</w:t>
      </w:r>
      <w:r w:rsidR="00783CB5">
        <w:rPr>
          <w:rFonts w:ascii="Arial" w:hAnsi="Arial" w:cs="Arial"/>
          <w:sz w:val="22"/>
          <w:szCs w:val="22"/>
        </w:rPr>
        <w:t>.</w:t>
      </w:r>
    </w:p>
    <w:p w:rsidR="00783CB5" w:rsidRPr="006F0D7D" w:rsidRDefault="00783CB5" w:rsidP="00783CB5">
      <w:pPr>
        <w:pStyle w:val="Default"/>
        <w:numPr>
          <w:ilvl w:val="0"/>
          <w:numId w:val="18"/>
        </w:numPr>
        <w:spacing w:before="100" w:beforeAutospacing="1" w:after="100" w:afterAutospacing="1"/>
        <w:rPr>
          <w:rFonts w:ascii="Arial" w:hAnsi="Arial" w:cs="Arial"/>
          <w:sz w:val="22"/>
          <w:szCs w:val="22"/>
        </w:rPr>
      </w:pPr>
      <w:proofErr w:type="gramStart"/>
      <w:r>
        <w:rPr>
          <w:rFonts w:ascii="Arial" w:hAnsi="Arial" w:cs="Arial"/>
          <w:sz w:val="22"/>
          <w:szCs w:val="22"/>
        </w:rPr>
        <w:t>o</w:t>
      </w:r>
      <w:r w:rsidRPr="006F0D7D">
        <w:rPr>
          <w:rFonts w:ascii="Arial" w:hAnsi="Arial" w:cs="Arial"/>
          <w:sz w:val="22"/>
          <w:szCs w:val="22"/>
        </w:rPr>
        <w:t>btain</w:t>
      </w:r>
      <w:proofErr w:type="gramEnd"/>
      <w:r w:rsidRPr="006F0D7D">
        <w:rPr>
          <w:rFonts w:ascii="Arial" w:hAnsi="Arial" w:cs="Arial"/>
          <w:sz w:val="22"/>
          <w:szCs w:val="22"/>
        </w:rPr>
        <w:t xml:space="preserve"> a confidential</w:t>
      </w:r>
      <w:r>
        <w:rPr>
          <w:rFonts w:ascii="Arial" w:hAnsi="Arial" w:cs="Arial"/>
          <w:sz w:val="22"/>
          <w:szCs w:val="22"/>
        </w:rPr>
        <w:t xml:space="preserve"> disclosure where appropriate, c</w:t>
      </w:r>
      <w:r w:rsidRPr="006F0D7D">
        <w:rPr>
          <w:rFonts w:ascii="Arial" w:hAnsi="Arial" w:cs="Arial"/>
          <w:sz w:val="22"/>
          <w:szCs w:val="22"/>
        </w:rPr>
        <w:t xml:space="preserve">ontact </w:t>
      </w:r>
      <w:r>
        <w:rPr>
          <w:rFonts w:ascii="Arial" w:hAnsi="Arial" w:cs="Arial"/>
          <w:sz w:val="22"/>
          <w:szCs w:val="22"/>
        </w:rPr>
        <w:t>University Counsel</w:t>
      </w:r>
      <w:r w:rsidRPr="006F0D7D">
        <w:rPr>
          <w:rFonts w:ascii="Arial" w:hAnsi="Arial" w:cs="Arial"/>
          <w:sz w:val="22"/>
          <w:szCs w:val="22"/>
        </w:rPr>
        <w:t xml:space="preserve"> for guidance on Substance Abuse Confidentiality 42 CFR.</w:t>
      </w:r>
    </w:p>
    <w:p w:rsidR="00783CB5" w:rsidRPr="00783CB5" w:rsidRDefault="00783CB5" w:rsidP="00783CB5">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o</w:t>
      </w:r>
      <w:r w:rsidRPr="006F0D7D">
        <w:rPr>
          <w:rFonts w:ascii="Arial" w:hAnsi="Arial" w:cs="Arial"/>
          <w:sz w:val="22"/>
          <w:szCs w:val="22"/>
        </w:rPr>
        <w:t>btain a photo authorization where appropriate</w:t>
      </w:r>
    </w:p>
    <w:p w:rsidR="006F0D7D" w:rsidRDefault="006F0D7D" w:rsidP="00B01B97">
      <w:pPr>
        <w:pStyle w:val="Default"/>
        <w:spacing w:before="100" w:beforeAutospacing="1" w:after="100" w:afterAutospacing="1"/>
        <w:rPr>
          <w:rFonts w:ascii="Arial" w:hAnsi="Arial" w:cs="Arial"/>
          <w:sz w:val="22"/>
          <w:szCs w:val="22"/>
        </w:rPr>
      </w:pPr>
      <w:r w:rsidRPr="006F0D7D">
        <w:rPr>
          <w:rFonts w:ascii="Arial" w:hAnsi="Arial" w:cs="Arial"/>
          <w:sz w:val="22"/>
          <w:szCs w:val="22"/>
        </w:rPr>
        <w:t xml:space="preserve"> </w:t>
      </w:r>
      <w:r w:rsidR="00356D17">
        <w:rPr>
          <w:rFonts w:ascii="Arial" w:hAnsi="Arial" w:cs="Arial"/>
          <w:sz w:val="22"/>
          <w:szCs w:val="22"/>
        </w:rPr>
        <w:t xml:space="preserve">Provide an orientation, </w:t>
      </w:r>
      <w:r w:rsidRPr="006F0D7D">
        <w:rPr>
          <w:rFonts w:ascii="Arial" w:hAnsi="Arial" w:cs="Arial"/>
          <w:sz w:val="22"/>
          <w:szCs w:val="22"/>
        </w:rPr>
        <w:t>any safety instructions, training and ongoing supervision and support</w:t>
      </w:r>
      <w:r w:rsidR="00356D17">
        <w:rPr>
          <w:rFonts w:ascii="Arial" w:hAnsi="Arial" w:cs="Arial"/>
          <w:sz w:val="22"/>
          <w:szCs w:val="22"/>
        </w:rPr>
        <w:t>.</w:t>
      </w:r>
    </w:p>
    <w:p w:rsidR="00783CB5" w:rsidRDefault="00783CB5" w:rsidP="00783CB5">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Pr>
          <w:rFonts w:ascii="Arial" w:hAnsi="Arial" w:cs="Arial"/>
        </w:rPr>
        <w:t>On-going volunteer program responsibilities:</w:t>
      </w:r>
      <w:r w:rsidRPr="00F62D7C">
        <w:rPr>
          <w:rFonts w:ascii="Arial" w:hAnsi="Arial" w:cs="Arial"/>
          <w:color w:val="000000"/>
        </w:rPr>
        <w:t xml:space="preserve"> </w:t>
      </w:r>
    </w:p>
    <w:p w:rsidR="00783CB5" w:rsidRDefault="00783CB5" w:rsidP="00783CB5">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insure that all volunteers are provided with direct university supervision</w:t>
      </w:r>
    </w:p>
    <w:p w:rsidR="00783CB5" w:rsidRPr="006F0D7D" w:rsidRDefault="00783CB5" w:rsidP="00783CB5">
      <w:pPr>
        <w:pStyle w:val="Default"/>
        <w:numPr>
          <w:ilvl w:val="1"/>
          <w:numId w:val="18"/>
        </w:numPr>
        <w:spacing w:before="100" w:beforeAutospacing="1" w:after="100" w:afterAutospacing="1"/>
        <w:rPr>
          <w:rFonts w:ascii="Arial" w:hAnsi="Arial" w:cs="Arial"/>
          <w:sz w:val="22"/>
          <w:szCs w:val="22"/>
        </w:rPr>
      </w:pPr>
      <w:r>
        <w:rPr>
          <w:rFonts w:ascii="Arial" w:hAnsi="Arial" w:cs="Arial"/>
          <w:sz w:val="22"/>
          <w:szCs w:val="22"/>
        </w:rPr>
        <w:t>r</w:t>
      </w:r>
      <w:r w:rsidRPr="006F0D7D">
        <w:rPr>
          <w:rFonts w:ascii="Arial" w:hAnsi="Arial" w:cs="Arial"/>
          <w:sz w:val="22"/>
          <w:szCs w:val="22"/>
        </w:rPr>
        <w:t>eview with the volunteer the tasks for the day and any problem areas</w:t>
      </w:r>
    </w:p>
    <w:p w:rsidR="00783CB5" w:rsidRPr="006F0D7D" w:rsidRDefault="00783CB5" w:rsidP="00783CB5">
      <w:pPr>
        <w:pStyle w:val="Default"/>
        <w:numPr>
          <w:ilvl w:val="1"/>
          <w:numId w:val="18"/>
        </w:numPr>
        <w:spacing w:before="100" w:beforeAutospacing="1" w:after="100" w:afterAutospacing="1"/>
        <w:rPr>
          <w:rFonts w:ascii="Arial" w:hAnsi="Arial" w:cs="Arial"/>
          <w:sz w:val="22"/>
          <w:szCs w:val="22"/>
        </w:rPr>
      </w:pPr>
      <w:r>
        <w:rPr>
          <w:rFonts w:ascii="Arial" w:hAnsi="Arial" w:cs="Arial"/>
          <w:sz w:val="22"/>
          <w:szCs w:val="22"/>
        </w:rPr>
        <w:t>p</w:t>
      </w:r>
      <w:r w:rsidRPr="006F0D7D">
        <w:rPr>
          <w:rFonts w:ascii="Arial" w:hAnsi="Arial" w:cs="Arial"/>
          <w:sz w:val="22"/>
          <w:szCs w:val="22"/>
        </w:rPr>
        <w:t>rovide oversight as indicated based on the activity, age and experience of the volunteer</w:t>
      </w:r>
    </w:p>
    <w:p w:rsidR="00D22E57" w:rsidRPr="00783CB5" w:rsidRDefault="00783CB5" w:rsidP="00783CB5">
      <w:pPr>
        <w:pStyle w:val="Default"/>
        <w:numPr>
          <w:ilvl w:val="0"/>
          <w:numId w:val="18"/>
        </w:numPr>
        <w:spacing w:before="100" w:beforeAutospacing="1" w:after="100" w:afterAutospacing="1"/>
        <w:rPr>
          <w:rFonts w:ascii="Arial" w:hAnsi="Arial" w:cs="Arial"/>
          <w:sz w:val="22"/>
          <w:szCs w:val="22"/>
        </w:rPr>
      </w:pPr>
      <w:r>
        <w:rPr>
          <w:rFonts w:ascii="Arial" w:hAnsi="Arial" w:cs="Arial"/>
          <w:sz w:val="22"/>
          <w:szCs w:val="22"/>
        </w:rPr>
        <w:t>p</w:t>
      </w:r>
      <w:r w:rsidRPr="006F0D7D">
        <w:rPr>
          <w:rFonts w:ascii="Arial" w:hAnsi="Arial" w:cs="Arial"/>
          <w:sz w:val="22"/>
          <w:szCs w:val="22"/>
        </w:rPr>
        <w:t>eriodically, review the effectiveness of the volunteer program</w:t>
      </w:r>
    </w:p>
    <w:sectPr w:rsidR="00D22E57" w:rsidRPr="00783CB5" w:rsidSect="00EC6E1D">
      <w:headerReference w:type="default" r:id="rId11"/>
      <w:footerReference w:type="default" r:id="rId12"/>
      <w:headerReference w:type="first" r:id="rId13"/>
      <w:footerReference w:type="first" r:id="rId14"/>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FD60FF" w:rsidP="007D3140">
    <w:pPr>
      <w:pStyle w:val="Footer"/>
      <w:jc w:val="center"/>
    </w:pPr>
    <w:r>
      <w:rPr>
        <w:rFonts w:ascii="Arial" w:hAnsi="Arial" w:cs="Arial"/>
        <w:sz w:val="18"/>
        <w:szCs w:val="18"/>
      </w:rPr>
      <w:t>Volunteer Checklist</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6E22F7">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6E22F7">
          <w:rPr>
            <w:rFonts w:ascii="Arial" w:hAnsi="Arial" w:cs="Arial"/>
            <w:bCs/>
            <w:noProof/>
            <w:sz w:val="18"/>
            <w:szCs w:val="18"/>
          </w:rPr>
          <w:t>2</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277DCF">
      <w:rPr>
        <w:rFonts w:ascii="Arial" w:hAnsi="Arial" w:cs="Arial"/>
        <w:sz w:val="18"/>
        <w:szCs w:val="18"/>
      </w:rPr>
      <w:t>August 1</w:t>
    </w:r>
    <w:r w:rsidR="007D3140">
      <w:rPr>
        <w:rFonts w:ascii="Arial" w:hAnsi="Arial" w:cs="Arial"/>
        <w:sz w:val="18"/>
        <w:szCs w:val="18"/>
      </w:rPr>
      <w:t>, 2014</w:t>
    </w:r>
    <w:r w:rsidR="007D3140" w:rsidRPr="008B099A">
      <w:rPr>
        <w:rFonts w:ascii="Arial" w:hAnsi="Arial"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FD60FF" w:rsidP="00F91894">
    <w:pPr>
      <w:pStyle w:val="Footer"/>
      <w:jc w:val="center"/>
    </w:pPr>
    <w:r>
      <w:rPr>
        <w:rFonts w:ascii="Arial" w:hAnsi="Arial" w:cs="Arial"/>
        <w:sz w:val="18"/>
        <w:szCs w:val="18"/>
      </w:rPr>
      <w:t>Volunteer Checklist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6E22F7">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6E22F7">
          <w:rPr>
            <w:rFonts w:ascii="Arial" w:hAnsi="Arial" w:cs="Arial"/>
            <w:bCs/>
            <w:noProof/>
            <w:sz w:val="18"/>
            <w:szCs w:val="18"/>
          </w:rPr>
          <w:t>2</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6E22F7">
      <w:rPr>
        <w:rFonts w:ascii="Arial" w:hAnsi="Arial" w:cs="Arial"/>
        <w:sz w:val="18"/>
        <w:szCs w:val="18"/>
      </w:rPr>
      <w:t>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121F"/>
    <w:multiLevelType w:val="hybridMultilevel"/>
    <w:tmpl w:val="E450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B5EA1"/>
    <w:multiLevelType w:val="hybridMultilevel"/>
    <w:tmpl w:val="9682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9494F"/>
    <w:multiLevelType w:val="hybridMultilevel"/>
    <w:tmpl w:val="2A3C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12"/>
  </w:num>
  <w:num w:numId="5">
    <w:abstractNumId w:val="9"/>
  </w:num>
  <w:num w:numId="6">
    <w:abstractNumId w:val="2"/>
  </w:num>
  <w:num w:numId="7">
    <w:abstractNumId w:val="0"/>
  </w:num>
  <w:num w:numId="8">
    <w:abstractNumId w:val="7"/>
  </w:num>
  <w:num w:numId="9">
    <w:abstractNumId w:val="3"/>
  </w:num>
  <w:num w:numId="10">
    <w:abstractNumId w:val="1"/>
  </w:num>
  <w:num w:numId="11">
    <w:abstractNumId w:val="17"/>
  </w:num>
  <w:num w:numId="12">
    <w:abstractNumId w:val="10"/>
  </w:num>
  <w:num w:numId="13">
    <w:abstractNumId w:val="14"/>
  </w:num>
  <w:num w:numId="14">
    <w:abstractNumId w:val="13"/>
  </w:num>
  <w:num w:numId="15">
    <w:abstractNumId w:val="8"/>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E27A1"/>
    <w:rsid w:val="000E631B"/>
    <w:rsid w:val="00161E21"/>
    <w:rsid w:val="0018082F"/>
    <w:rsid w:val="00231802"/>
    <w:rsid w:val="00277DCF"/>
    <w:rsid w:val="002E119C"/>
    <w:rsid w:val="002F122D"/>
    <w:rsid w:val="002F74A5"/>
    <w:rsid w:val="00356D17"/>
    <w:rsid w:val="003972AC"/>
    <w:rsid w:val="004F7EAE"/>
    <w:rsid w:val="005311BA"/>
    <w:rsid w:val="006067FD"/>
    <w:rsid w:val="006165AE"/>
    <w:rsid w:val="00646E2E"/>
    <w:rsid w:val="0068197C"/>
    <w:rsid w:val="00692ACC"/>
    <w:rsid w:val="006E22F7"/>
    <w:rsid w:val="006F0D7D"/>
    <w:rsid w:val="00783CB5"/>
    <w:rsid w:val="007948B5"/>
    <w:rsid w:val="007A0E9A"/>
    <w:rsid w:val="007C4015"/>
    <w:rsid w:val="007D3140"/>
    <w:rsid w:val="008B099A"/>
    <w:rsid w:val="0093399E"/>
    <w:rsid w:val="00944632"/>
    <w:rsid w:val="009553A1"/>
    <w:rsid w:val="00AF22EC"/>
    <w:rsid w:val="00B01B97"/>
    <w:rsid w:val="00B03612"/>
    <w:rsid w:val="00BD256A"/>
    <w:rsid w:val="00D13620"/>
    <w:rsid w:val="00D22E57"/>
    <w:rsid w:val="00D831B5"/>
    <w:rsid w:val="00DE44B5"/>
    <w:rsid w:val="00EC6E1D"/>
    <w:rsid w:val="00F31EA0"/>
    <w:rsid w:val="00F50164"/>
    <w:rsid w:val="00F91894"/>
    <w:rsid w:val="00F95021"/>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13DF11-D8BD-4FD6-976F-B87320AF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du/sites/default/files/Volunteer%20Checklist%208_1_14.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edu/doc/minor-lab-consent-103116.docx" TargetMode="External"/><Relationship Id="rId4" Type="http://schemas.openxmlformats.org/officeDocument/2006/relationships/settings" Target="settings.xml"/><Relationship Id="rId9" Type="http://schemas.openxmlformats.org/officeDocument/2006/relationships/hyperlink" Target="http://www.cu.edu/doc/minor-consent-103116.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9755-8B9E-4076-846A-FC2F125B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3</cp:revision>
  <cp:lastPrinted>2014-06-18T21:46:00Z</cp:lastPrinted>
  <dcterms:created xsi:type="dcterms:W3CDTF">2016-11-02T19:18:00Z</dcterms:created>
  <dcterms:modified xsi:type="dcterms:W3CDTF">2016-11-02T19:35:00Z</dcterms:modified>
</cp:coreProperties>
</file>